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65" w:rsidRDefault="0059752C">
      <w:pPr>
        <w:pStyle w:val="1"/>
        <w:spacing w:after="32"/>
        <w:ind w:left="369" w:right="2"/>
      </w:pPr>
      <w:r>
        <w:t>Приложение</w:t>
      </w:r>
      <w:r>
        <w:rPr>
          <w:b w:val="0"/>
        </w:rPr>
        <w:t xml:space="preserve"> </w:t>
      </w:r>
    </w:p>
    <w:p w:rsidR="00F87B65" w:rsidRDefault="0059752C">
      <w:pPr>
        <w:spacing w:after="0" w:line="264" w:lineRule="auto"/>
        <w:ind w:left="1589" w:right="0"/>
        <w:jc w:val="left"/>
      </w:pPr>
      <w:r>
        <w:rPr>
          <w:b/>
        </w:rPr>
        <w:t>к Правилам внутреннего распорядка обучающихся</w:t>
      </w:r>
      <w:r>
        <w:t xml:space="preserve"> </w:t>
      </w:r>
    </w:p>
    <w:p w:rsidR="00F87B65" w:rsidRDefault="0059752C">
      <w:pPr>
        <w:spacing w:after="0" w:line="264" w:lineRule="auto"/>
        <w:ind w:left="1224" w:right="0"/>
        <w:jc w:val="left"/>
      </w:pPr>
      <w:r>
        <w:rPr>
          <w:b/>
        </w:rPr>
        <w:t>"О школьной одежде обучающихся МБОУ "</w:t>
      </w:r>
      <w:proofErr w:type="spellStart"/>
      <w:r>
        <w:rPr>
          <w:b/>
        </w:rPr>
        <w:t>Ягуновская</w:t>
      </w:r>
      <w:proofErr w:type="spellEnd"/>
      <w:r>
        <w:rPr>
          <w:b/>
        </w:rPr>
        <w:t xml:space="preserve"> СОШ</w:t>
      </w:r>
      <w:r>
        <w:rPr>
          <w:b/>
        </w:rPr>
        <w:t>"</w:t>
      </w:r>
      <w:r>
        <w:t xml:space="preserve"> </w:t>
      </w:r>
    </w:p>
    <w:p w:rsidR="00F87B65" w:rsidRDefault="0059752C">
      <w:pPr>
        <w:spacing w:after="29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F87B65" w:rsidRDefault="0059752C">
      <w:pPr>
        <w:pStyle w:val="1"/>
        <w:ind w:left="369" w:right="4"/>
      </w:pPr>
      <w:r>
        <w:t>1. Общие положения</w:t>
      </w:r>
      <w:r>
        <w:rPr>
          <w:b w:val="0"/>
        </w:rPr>
        <w:t xml:space="preserve"> </w:t>
      </w:r>
    </w:p>
    <w:p w:rsidR="00F87B65" w:rsidRDefault="0059752C">
      <w:pPr>
        <w:ind w:left="0" w:right="0" w:firstLine="360"/>
      </w:pPr>
      <w:r>
        <w:t>1.1. Введение школьной одежды для обучающихся МБОУ «</w:t>
      </w:r>
      <w:proofErr w:type="spellStart"/>
      <w:r>
        <w:t>Ягуновская</w:t>
      </w:r>
      <w:proofErr w:type="spellEnd"/>
      <w:r>
        <w:t xml:space="preserve"> </w:t>
      </w:r>
      <w:proofErr w:type="spellStart"/>
      <w:proofErr w:type="gramStart"/>
      <w:r>
        <w:t>СОШ»</w:t>
      </w:r>
      <w:r>
        <w:t>осуществляется</w:t>
      </w:r>
      <w:proofErr w:type="spellEnd"/>
      <w:proofErr w:type="gramEnd"/>
      <w:r>
        <w:t xml:space="preserve"> в соответствии с законом  «Об образовании в Российской Федерации» от 29 декабря 2012 года № 273-ФЗ, ч.3 ст. 28, решениями Управляющего Совета, Совета представителей родительских комитетов. </w:t>
      </w:r>
    </w:p>
    <w:p w:rsidR="00F87B65" w:rsidRDefault="0059752C">
      <w:pPr>
        <w:ind w:left="0" w:right="0" w:firstLine="360"/>
      </w:pPr>
      <w:r>
        <w:t xml:space="preserve">1.2. Школьная одежда, </w:t>
      </w:r>
      <w:r>
        <w:t>как и любой другой вид</w:t>
      </w:r>
      <w:r>
        <w:t xml:space="preserve"> детской одежды,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</w:t>
      </w:r>
      <w:r>
        <w:t xml:space="preserve">ка. СанПиН 2.4.7/1.1.1286-03», утвержденным постановлением Главного государственного санитарного врача РФ от 17 апреля 2003 г. № 51 (зарегистрировано Минюстом России 5 мая 2003 г., регистрационный №4499). </w:t>
      </w:r>
    </w:p>
    <w:p w:rsidR="00F87B65" w:rsidRDefault="0059752C">
      <w:pPr>
        <w:ind w:left="0" w:right="0" w:firstLine="360"/>
      </w:pPr>
      <w:r>
        <w:t>1.3. Данное Приложение разработано с целью выработ</w:t>
      </w:r>
      <w:r>
        <w:t xml:space="preserve">ки единых требований к школьной одежде обучающихся 1-11 классов. </w:t>
      </w:r>
    </w:p>
    <w:p w:rsidR="00F87B65" w:rsidRDefault="0059752C">
      <w:pPr>
        <w:ind w:left="0" w:right="0" w:firstLine="360"/>
      </w:pPr>
      <w:r>
        <w:t xml:space="preserve">1.4. Настоящим Приложением устанавливаются определения школьной одежды и устанавливается порядок ее ношения для обучающихся 1 – 11-х классов </w:t>
      </w:r>
      <w:r>
        <w:t>МБОУ «</w:t>
      </w:r>
      <w:proofErr w:type="spellStart"/>
      <w:r>
        <w:t>Ягуновская</w:t>
      </w:r>
      <w:proofErr w:type="spellEnd"/>
      <w:r>
        <w:t xml:space="preserve"> СОШ</w:t>
      </w:r>
      <w:r>
        <w:t>».</w:t>
      </w:r>
    </w:p>
    <w:p w:rsidR="00F87B65" w:rsidRDefault="0059752C">
      <w:pPr>
        <w:spacing w:after="37"/>
        <w:ind w:left="355" w:right="0"/>
      </w:pPr>
      <w:r>
        <w:t>1.5. Единые требо</w:t>
      </w:r>
      <w:r>
        <w:t xml:space="preserve">вания к одежде обучающихся вводятся с целью: </w:t>
      </w:r>
    </w:p>
    <w:p w:rsidR="00F87B65" w:rsidRDefault="0059752C">
      <w:pPr>
        <w:numPr>
          <w:ilvl w:val="0"/>
          <w:numId w:val="1"/>
        </w:numPr>
        <w:spacing w:after="34"/>
        <w:ind w:right="0" w:hanging="360"/>
      </w:pPr>
      <w:r>
        <w:t xml:space="preserve">обеспечения обучающихся удобной и эстетичной одеждой в повседневной </w:t>
      </w:r>
      <w:r>
        <w:t xml:space="preserve">школьной жизни; </w:t>
      </w:r>
    </w:p>
    <w:p w:rsidR="00F87B65" w:rsidRDefault="0059752C">
      <w:pPr>
        <w:numPr>
          <w:ilvl w:val="0"/>
          <w:numId w:val="1"/>
        </w:numPr>
        <w:spacing w:after="33"/>
        <w:ind w:right="0" w:hanging="360"/>
      </w:pPr>
      <w:r>
        <w:t xml:space="preserve">устранения признаков социального, имущественного и религиозного различия между обучающимися; </w:t>
      </w:r>
    </w:p>
    <w:p w:rsidR="00F87B65" w:rsidRDefault="0059752C">
      <w:pPr>
        <w:numPr>
          <w:ilvl w:val="0"/>
          <w:numId w:val="1"/>
        </w:numPr>
        <w:spacing w:after="33"/>
        <w:ind w:right="0" w:hanging="360"/>
      </w:pPr>
      <w:r>
        <w:t>предупреждения возникновения у</w:t>
      </w:r>
      <w:r>
        <w:t xml:space="preserve"> обучающихся психологического дискомфорта перед сверстниками;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>укрепления общего имиджа МБОУ «</w:t>
      </w:r>
      <w:proofErr w:type="spellStart"/>
      <w:r>
        <w:t>Ягуновская</w:t>
      </w:r>
      <w:proofErr w:type="spellEnd"/>
      <w:r>
        <w:t xml:space="preserve"> СОШ</w:t>
      </w:r>
      <w:r>
        <w:t xml:space="preserve">», формирования школьной идентичности. </w:t>
      </w:r>
    </w:p>
    <w:p w:rsidR="00F87B65" w:rsidRDefault="0059752C">
      <w:pPr>
        <w:spacing w:after="3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59752C" w:rsidRDefault="0059752C">
      <w:pPr>
        <w:spacing w:after="41" w:line="264" w:lineRule="auto"/>
        <w:ind w:left="345" w:right="1140" w:firstLine="1630"/>
        <w:jc w:val="left"/>
      </w:pPr>
      <w:r>
        <w:rPr>
          <w:b/>
        </w:rPr>
        <w:t>2. Общие принципы создания внешнего вида</w:t>
      </w:r>
      <w:r>
        <w:t xml:space="preserve"> </w:t>
      </w:r>
    </w:p>
    <w:p w:rsidR="00F87B65" w:rsidRDefault="0059752C" w:rsidP="0059752C">
      <w:pPr>
        <w:spacing w:after="41" w:line="264" w:lineRule="auto"/>
        <w:ind w:left="345" w:right="1140" w:hanging="61"/>
        <w:jc w:val="left"/>
      </w:pPr>
      <w:r>
        <w:t xml:space="preserve">2.1. </w:t>
      </w:r>
      <w:r>
        <w:rPr>
          <w:u w:val="single" w:color="000000"/>
        </w:rPr>
        <w:t>Аккуратность и опрятность</w:t>
      </w:r>
      <w:r>
        <w:t xml:space="preserve">: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одежда должна быть обязательно чистой, свежей, выглаженной;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обувь должна быть чистой;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lastRenderedPageBreak/>
        <w:t xml:space="preserve">внешний вид должен соответствовать общепринятым в обществе нормам делового стиля (исключать вызывающие детали) и носить светский характер; </w:t>
      </w:r>
    </w:p>
    <w:p w:rsidR="00F87B65" w:rsidRDefault="0059752C">
      <w:pPr>
        <w:spacing w:after="35"/>
        <w:ind w:left="360" w:right="0" w:firstLine="0"/>
        <w:jc w:val="left"/>
      </w:pPr>
      <w:r>
        <w:t xml:space="preserve">2.2. </w:t>
      </w:r>
      <w:r>
        <w:rPr>
          <w:u w:val="single" w:color="000000"/>
        </w:rPr>
        <w:t>Сдержанность:</w:t>
      </w:r>
      <w:r>
        <w:t xml:space="preserve"> </w:t>
      </w:r>
    </w:p>
    <w:p w:rsidR="00F87B65" w:rsidRDefault="0059752C">
      <w:pPr>
        <w:numPr>
          <w:ilvl w:val="0"/>
          <w:numId w:val="1"/>
        </w:numPr>
        <w:spacing w:after="31"/>
        <w:ind w:right="0" w:hanging="360"/>
      </w:pPr>
      <w:r>
        <w:t xml:space="preserve">одно из </w:t>
      </w:r>
      <w:r>
        <w:t xml:space="preserve">главных правил делового человека при выборе одежды, обуви, при использовании парфюмерных и косметических средств – сдержанность и умеренность;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основной стандарт одежды для всех - деловой стиль. </w:t>
      </w:r>
    </w:p>
    <w:p w:rsidR="00F87B65" w:rsidRDefault="0059752C">
      <w:pPr>
        <w:spacing w:after="35"/>
        <w:ind w:left="-15" w:right="0" w:firstLine="350"/>
        <w:jc w:val="left"/>
      </w:pPr>
      <w:r>
        <w:rPr>
          <w:u w:val="single" w:color="000000"/>
        </w:rPr>
        <w:t xml:space="preserve">2.3.1. Запрещается использовать для ношения в учебное время </w:t>
      </w:r>
      <w:r>
        <w:rPr>
          <w:u w:val="single" w:color="000000"/>
        </w:rPr>
        <w:t>следующие</w:t>
      </w:r>
      <w:r>
        <w:t xml:space="preserve"> </w:t>
      </w:r>
      <w:r>
        <w:rPr>
          <w:u w:val="single" w:color="000000"/>
        </w:rPr>
        <w:t>варианты одежды и обуви:</w:t>
      </w:r>
      <w:r>
        <w:t xml:space="preserve">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спортивная одежда (спортивный костюм или его детали);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джинсы свободного стиля;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джинсовые куртки, юбки, сарафаны; </w:t>
      </w:r>
    </w:p>
    <w:p w:rsidR="00F87B65" w:rsidRDefault="0059752C">
      <w:pPr>
        <w:numPr>
          <w:ilvl w:val="0"/>
          <w:numId w:val="1"/>
        </w:numPr>
        <w:spacing w:after="30"/>
        <w:ind w:right="0" w:hanging="360"/>
      </w:pPr>
      <w:r>
        <w:t xml:space="preserve">одежда для активного отдыха (шорты, толстовки, майки и футболки с символикой и т.п.);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пляжная одежда;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одежда бельевого стиля; </w:t>
      </w:r>
    </w:p>
    <w:p w:rsidR="00F87B65" w:rsidRDefault="0059752C">
      <w:pPr>
        <w:numPr>
          <w:ilvl w:val="0"/>
          <w:numId w:val="1"/>
        </w:numPr>
        <w:spacing w:after="33"/>
        <w:ind w:right="0" w:hanging="360"/>
      </w:pPr>
      <w:r>
        <w:t xml:space="preserve">прозрачные платья, юбки и блузки, в том числе одежда с прозрачными вставками; </w:t>
      </w:r>
    </w:p>
    <w:p w:rsidR="00F87B65" w:rsidRDefault="0059752C">
      <w:pPr>
        <w:numPr>
          <w:ilvl w:val="0"/>
          <w:numId w:val="1"/>
        </w:numPr>
        <w:spacing w:after="33"/>
        <w:ind w:right="0" w:hanging="360"/>
      </w:pPr>
      <w:r>
        <w:t xml:space="preserve">декольтированные платья и блузки (открыт вырез груди, заметно нижнее белье и т.п.);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вечерние туалеты;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платья, майки и блузки без рукавов (без пиджака </w:t>
      </w:r>
      <w:r>
        <w:t xml:space="preserve">или жакета);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мини-юбки (длина юбки выше 10- 15 см от колена);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слишком короткие блузки, открывающие часть живота или спины;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одежда из кожи (кожзаменителя), плащевой ткани; </w:t>
      </w:r>
    </w:p>
    <w:p w:rsidR="00F87B65" w:rsidRDefault="0059752C">
      <w:pPr>
        <w:numPr>
          <w:ilvl w:val="0"/>
          <w:numId w:val="1"/>
        </w:numPr>
        <w:spacing w:after="34"/>
        <w:ind w:right="0" w:hanging="360"/>
      </w:pPr>
      <w:r>
        <w:t xml:space="preserve">сильно облегающие (обтягивающие) фигуру брюки, платья, юбки;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спортивная обувь (в том числе для экстремальных видов спорта и развлечений);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пляжная обувь (шлепанцы и тапочки);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>массивная</w:t>
      </w:r>
      <w:proofErr w:type="spellStart"/>
      <w:r>
        <w:t xml:space="preserve"> обувь на</w:t>
      </w:r>
      <w:proofErr w:type="spellEnd"/>
      <w:r>
        <w:t xml:space="preserve"> высокой платформе; </w:t>
      </w:r>
    </w:p>
    <w:p w:rsidR="00F87B65" w:rsidRDefault="0059752C">
      <w:pPr>
        <w:numPr>
          <w:ilvl w:val="0"/>
          <w:numId w:val="1"/>
        </w:numPr>
        <w:spacing w:after="33"/>
        <w:ind w:right="0" w:hanging="360"/>
      </w:pPr>
      <w:r>
        <w:t xml:space="preserve">вечерние туфли (с бантами, перьями, крупными стразами, яркой вышивкой, из блестящих тканей и т.п.); </w:t>
      </w:r>
    </w:p>
    <w:p w:rsidR="00F87B65" w:rsidRDefault="0059752C">
      <w:pPr>
        <w:numPr>
          <w:ilvl w:val="0"/>
          <w:numId w:val="1"/>
        </w:numPr>
        <w:spacing w:after="33"/>
        <w:ind w:right="0" w:hanging="360"/>
      </w:pPr>
      <w:r>
        <w:t>т</w:t>
      </w:r>
      <w:r>
        <w:t xml:space="preserve">уфли на чрезмерно высоком каблуке. Допустимая высота каблука для девочек не более 5 см.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в одежде и обуви не должны присутствовать яркие цвета, блестящие нити и вызывающие экстравагантные детали, привлекающие внимание. </w:t>
      </w:r>
    </w:p>
    <w:p w:rsidR="00F87B65" w:rsidRDefault="0059752C">
      <w:pPr>
        <w:ind w:left="0" w:right="0" w:firstLine="360"/>
      </w:pPr>
      <w:r>
        <w:lastRenderedPageBreak/>
        <w:t>2.3.2. Волосы длинные волосы у девоч</w:t>
      </w:r>
      <w:r>
        <w:t xml:space="preserve">ек должны быть заплетены, средней длины - прибраны заколками; запрещается окрашивание волос в яркие цвета. </w:t>
      </w:r>
    </w:p>
    <w:p w:rsidR="00F87B65" w:rsidRDefault="0059752C">
      <w:pPr>
        <w:spacing w:after="35"/>
        <w:ind w:left="355" w:right="0"/>
      </w:pPr>
      <w:r>
        <w:t xml:space="preserve">2.4. Маникюр, макияж, аксессуары: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рекомендован маникюр гигиенический, бесцветный; </w:t>
      </w:r>
    </w:p>
    <w:p w:rsidR="00F87B65" w:rsidRDefault="0059752C">
      <w:pPr>
        <w:numPr>
          <w:ilvl w:val="0"/>
          <w:numId w:val="1"/>
        </w:numPr>
        <w:spacing w:after="37"/>
        <w:ind w:right="0" w:hanging="360"/>
      </w:pPr>
      <w:r>
        <w:t xml:space="preserve">запрещен: декоративный маникюр; декоративный маникюр с дизайном </w:t>
      </w:r>
      <w:r>
        <w:t xml:space="preserve">в ярких тонах (рисунки, стразы); вечерние варианты макияжа с использованием ярких, насыщенных цветов; </w:t>
      </w:r>
    </w:p>
    <w:p w:rsidR="00F87B65" w:rsidRDefault="0059752C">
      <w:pPr>
        <w:numPr>
          <w:ilvl w:val="0"/>
          <w:numId w:val="1"/>
        </w:numPr>
        <w:spacing w:after="30"/>
        <w:ind w:right="0" w:hanging="360"/>
      </w:pPr>
      <w:r>
        <w:t xml:space="preserve">запрещено использовать в качестве деталей одежды массивные броши, кулоны, кольца, серьги;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запрещено ношение пирсинга;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>запрещаются аксессуары с символикой асоциальных неформальных молодежных объединений, а также пропагандирующие психоактивные вещества и п</w:t>
      </w:r>
      <w:r>
        <w:t xml:space="preserve">ротивоправное поведение. </w:t>
      </w:r>
    </w:p>
    <w:p w:rsidR="00F87B65" w:rsidRDefault="0059752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9752C" w:rsidRDefault="0059752C">
      <w:pPr>
        <w:ind w:left="345" w:right="1872" w:firstLine="2360"/>
      </w:pPr>
      <w:r>
        <w:rPr>
          <w:b/>
        </w:rPr>
        <w:t>3. Требования к школьной форме</w:t>
      </w:r>
      <w:r>
        <w:t xml:space="preserve"> </w:t>
      </w:r>
    </w:p>
    <w:p w:rsidR="00F87B65" w:rsidRDefault="0059752C" w:rsidP="0059752C">
      <w:pPr>
        <w:ind w:left="345" w:right="1872" w:firstLine="0"/>
      </w:pPr>
      <w:r>
        <w:t xml:space="preserve">3.1. Стиль одежды – деловой, классический. </w:t>
      </w:r>
    </w:p>
    <w:p w:rsidR="00F87B65" w:rsidRDefault="0059752C">
      <w:pPr>
        <w:spacing w:after="34"/>
        <w:ind w:left="355" w:right="0"/>
      </w:pPr>
      <w:r>
        <w:t xml:space="preserve">3.2. Школьная одежда подразделяется на следующие виды: </w:t>
      </w:r>
    </w:p>
    <w:p w:rsidR="0059752C" w:rsidRDefault="0059752C">
      <w:pPr>
        <w:numPr>
          <w:ilvl w:val="0"/>
          <w:numId w:val="1"/>
        </w:numPr>
        <w:ind w:right="0" w:hanging="360"/>
      </w:pPr>
      <w:r>
        <w:t>повседневная одежда;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парадная одежда;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спортивная одежда. </w:t>
      </w:r>
    </w:p>
    <w:p w:rsidR="00F87B65" w:rsidRDefault="0059752C">
      <w:pPr>
        <w:ind w:left="355" w:right="0"/>
      </w:pPr>
      <w:r>
        <w:t xml:space="preserve">3.3. Повседневная одежда: </w:t>
      </w:r>
    </w:p>
    <w:p w:rsidR="00F87B65" w:rsidRDefault="0059752C">
      <w:pPr>
        <w:spacing w:after="41" w:line="259" w:lineRule="auto"/>
        <w:ind w:left="360" w:right="0" w:firstLine="0"/>
        <w:jc w:val="left"/>
      </w:pPr>
      <w:r>
        <w:rPr>
          <w:b/>
          <w:i/>
          <w:u w:val="single" w:color="000000"/>
        </w:rPr>
        <w:t>Мальчики</w:t>
      </w:r>
      <w:r>
        <w:rPr>
          <w:b/>
          <w:i/>
          <w:u w:val="single" w:color="000000"/>
        </w:rPr>
        <w:t>, юноши</w:t>
      </w:r>
      <w:r>
        <w:t xml:space="preserve"> </w:t>
      </w:r>
    </w:p>
    <w:p w:rsidR="00F87B65" w:rsidRDefault="0059752C">
      <w:pPr>
        <w:numPr>
          <w:ilvl w:val="0"/>
          <w:numId w:val="1"/>
        </w:numPr>
        <w:spacing w:after="35"/>
        <w:ind w:right="0" w:hanging="360"/>
      </w:pPr>
      <w:r>
        <w:t xml:space="preserve">Брюки, пиджак, жилет, костюм «двойка» или «тройка» темно-синего, темно-серого, черного или серого цвет;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Мужская сорочка (рубашка) белая или светлых пастельных тонов;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Туфли классического стиля; </w:t>
      </w:r>
    </w:p>
    <w:p w:rsidR="00F87B65" w:rsidRDefault="0059752C" w:rsidP="0059752C">
      <w:pPr>
        <w:ind w:left="345" w:right="0" w:firstLine="0"/>
      </w:pPr>
      <w:r>
        <w:rPr>
          <w:b/>
          <w:i/>
          <w:u w:val="single" w:color="000000"/>
        </w:rPr>
        <w:t>Девочки, девушки</w:t>
      </w:r>
      <w:r>
        <w:t xml:space="preserve"> </w:t>
      </w:r>
    </w:p>
    <w:p w:rsidR="00F87B65" w:rsidRDefault="0059752C">
      <w:pPr>
        <w:numPr>
          <w:ilvl w:val="0"/>
          <w:numId w:val="1"/>
        </w:numPr>
        <w:spacing w:after="32"/>
        <w:ind w:right="0" w:hanging="360"/>
      </w:pPr>
      <w:r>
        <w:t xml:space="preserve">сарафан, костюм (юбка, жакет или жилет </w:t>
      </w:r>
      <w:r>
        <w:t xml:space="preserve">черного цвета), для девушек 8-11 класса возможен классический брючный костюм черного цвета - однотонная белая блузка (водолазка);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колготки однотонные – </w:t>
      </w:r>
      <w:r>
        <w:t xml:space="preserve">белого, телесного или черного цвета; </w:t>
      </w:r>
    </w:p>
    <w:p w:rsidR="00F87B65" w:rsidRDefault="0059752C">
      <w:pPr>
        <w:numPr>
          <w:ilvl w:val="0"/>
          <w:numId w:val="1"/>
        </w:numPr>
        <w:ind w:right="0" w:hanging="360"/>
      </w:pPr>
      <w:r>
        <w:t xml:space="preserve">туфли с закрытой пяткой и носком; </w:t>
      </w:r>
    </w:p>
    <w:p w:rsidR="00F87B65" w:rsidRDefault="0059752C" w:rsidP="0059752C">
      <w:pPr>
        <w:ind w:left="345" w:right="0" w:firstLine="0"/>
      </w:pPr>
      <w:r>
        <w:t xml:space="preserve"> 3.4. Парадная одежда: </w:t>
      </w:r>
    </w:p>
    <w:p w:rsidR="00F87B65" w:rsidRDefault="0059752C">
      <w:pPr>
        <w:ind w:left="0" w:right="0" w:firstLine="360"/>
      </w:pPr>
      <w:r>
        <w:t>Для девочек и девушек парадная школьная одежда состоит из повседневной одежды, дополненной белой бл</w:t>
      </w:r>
      <w:r>
        <w:t xml:space="preserve">узкой. </w:t>
      </w:r>
    </w:p>
    <w:p w:rsidR="00F87B65" w:rsidRDefault="0059752C">
      <w:pPr>
        <w:ind w:left="0" w:right="0" w:firstLine="360"/>
      </w:pPr>
      <w:r>
        <w:t xml:space="preserve">Для мальчиков и юношей парадная школьная одежда состоит из повседневной одежды, дополненной </w:t>
      </w:r>
      <w:r>
        <w:t xml:space="preserve">белой мужской </w:t>
      </w:r>
      <w:r>
        <w:t xml:space="preserve">сорочкой (рубашкой). </w:t>
      </w:r>
    </w:p>
    <w:p w:rsidR="00F87B65" w:rsidRDefault="0059752C">
      <w:pPr>
        <w:numPr>
          <w:ilvl w:val="1"/>
          <w:numId w:val="2"/>
        </w:numPr>
        <w:ind w:right="0" w:firstLine="360"/>
      </w:pPr>
      <w:r>
        <w:t xml:space="preserve">Спортивная одежда: </w:t>
      </w:r>
    </w:p>
    <w:p w:rsidR="00F87B65" w:rsidRDefault="0059752C">
      <w:pPr>
        <w:ind w:left="0" w:right="0" w:firstLine="360"/>
      </w:pPr>
      <w:r>
        <w:lastRenderedPageBreak/>
        <w:t>Спортивная одежда включает футболку, спортивные трусы, спортивное трико (костюм), спортивная обувь</w:t>
      </w:r>
      <w:r>
        <w:t xml:space="preserve">, преимущественно на белой подошве (не оставляющая следов).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F87B65" w:rsidRDefault="0059752C">
      <w:pPr>
        <w:spacing w:after="10"/>
        <w:ind w:left="-15" w:right="0" w:firstLine="350"/>
        <w:jc w:val="left"/>
      </w:pPr>
      <w:r>
        <w:rPr>
          <w:u w:val="single" w:color="000000"/>
        </w:rPr>
        <w:t>Сп</w:t>
      </w:r>
      <w:r>
        <w:rPr>
          <w:u w:val="single" w:color="000000"/>
        </w:rPr>
        <w:t>ортивные костюмы надеваются только для уроков физической</w:t>
      </w:r>
      <w:r>
        <w:t xml:space="preserve"> </w:t>
      </w:r>
      <w:r>
        <w:rPr>
          <w:u w:val="single" w:color="000000"/>
        </w:rPr>
        <w:t>культуры и на время проведения спортивных праздников, соревнований.</w:t>
      </w:r>
      <w:r>
        <w:t xml:space="preserve"> </w:t>
      </w:r>
    </w:p>
    <w:p w:rsidR="00F87B65" w:rsidRDefault="0059752C">
      <w:pPr>
        <w:numPr>
          <w:ilvl w:val="1"/>
          <w:numId w:val="2"/>
        </w:numPr>
        <w:ind w:right="0" w:firstLine="360"/>
      </w:pPr>
      <w:r>
        <w:t xml:space="preserve">Все учащиеся 1-11 классов должны иметь сменную обувь. Сменная обувь должна быть чистой, выдержанной в деловом стиле. </w:t>
      </w:r>
    </w:p>
    <w:p w:rsidR="00F87B65" w:rsidRDefault="0059752C">
      <w:pPr>
        <w:spacing w:after="30" w:line="259" w:lineRule="auto"/>
        <w:ind w:left="426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87B65" w:rsidRDefault="0059752C">
      <w:pPr>
        <w:pStyle w:val="1"/>
        <w:ind w:left="369"/>
      </w:pPr>
      <w:r>
        <w:t>4. Права и обязанности обучающихся</w:t>
      </w:r>
      <w:r>
        <w:rPr>
          <w:b w:val="0"/>
        </w:rPr>
        <w:t xml:space="preserve"> </w:t>
      </w:r>
    </w:p>
    <w:p w:rsidR="00F87B65" w:rsidRDefault="0059752C">
      <w:pPr>
        <w:ind w:left="0" w:right="0" w:firstLine="360"/>
      </w:pPr>
      <w:r>
        <w:t>4.1. Учащийся имеет право выбирать повседневную школьную одежду в соответствии с предложенными вариантами, и обязан носить ее</w:t>
      </w:r>
      <w:r>
        <w:t xml:space="preserve"> ежедневно. </w:t>
      </w:r>
    </w:p>
    <w:p w:rsidR="00F87B65" w:rsidRDefault="0059752C">
      <w:pPr>
        <w:ind w:left="0" w:right="0" w:firstLine="360"/>
      </w:pPr>
      <w:r>
        <w:t xml:space="preserve">4.2. Спортивная одежда </w:t>
      </w:r>
      <w:r>
        <w:t>в дни уроков физической культуры приносится учащимся с соб</w:t>
      </w:r>
      <w:r>
        <w:t xml:space="preserve">ой. </w:t>
      </w:r>
    </w:p>
    <w:p w:rsidR="00F87B65" w:rsidRDefault="0059752C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F87B65" w:rsidRDefault="0059752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87B65" w:rsidRDefault="0059752C">
      <w:pPr>
        <w:pStyle w:val="1"/>
        <w:ind w:left="369"/>
      </w:pPr>
      <w:r>
        <w:t>5. Обязанности родителей</w:t>
      </w:r>
      <w:r>
        <w:rPr>
          <w:b w:val="0"/>
        </w:rPr>
        <w:t xml:space="preserve"> </w:t>
      </w:r>
    </w:p>
    <w:p w:rsidR="0059752C" w:rsidRDefault="0059752C">
      <w:pPr>
        <w:ind w:left="0" w:right="0" w:firstLine="360"/>
      </w:pPr>
      <w:r>
        <w:t>5.1. Приобрести для своего ребе</w:t>
      </w:r>
      <w:r>
        <w:t>нка школьную одежду до начала учебного года, и делать это по мере необходимости, вплоть до окончания школы</w:t>
      </w:r>
      <w:r>
        <w:t xml:space="preserve">. </w:t>
      </w:r>
    </w:p>
    <w:p w:rsidR="00F87B65" w:rsidRDefault="0059752C">
      <w:pPr>
        <w:ind w:left="0" w:right="0" w:firstLine="360"/>
      </w:pPr>
      <w:r>
        <w:t>5.2. Контролировать внешний вид своего ребе</w:t>
      </w:r>
      <w:r>
        <w:t>нка перед выходом в школу</w:t>
      </w:r>
      <w:r>
        <w:t xml:space="preserve">. </w:t>
      </w:r>
    </w:p>
    <w:p w:rsidR="00F87B65" w:rsidRDefault="0059752C">
      <w:pPr>
        <w:spacing w:after="29" w:line="259" w:lineRule="auto"/>
        <w:ind w:left="426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87B65" w:rsidRDefault="0059752C">
      <w:pPr>
        <w:numPr>
          <w:ilvl w:val="0"/>
          <w:numId w:val="3"/>
        </w:numPr>
        <w:spacing w:after="0" w:line="264" w:lineRule="auto"/>
        <w:ind w:left="2502" w:right="0" w:hanging="281"/>
        <w:jc w:val="left"/>
      </w:pPr>
      <w:r>
        <w:rPr>
          <w:b/>
        </w:rPr>
        <w:t>Меры административного воздействия</w:t>
      </w:r>
      <w:r>
        <w:t xml:space="preserve"> </w:t>
      </w:r>
    </w:p>
    <w:p w:rsidR="0059752C" w:rsidRDefault="0059752C" w:rsidP="0059752C">
      <w:pPr>
        <w:numPr>
          <w:ilvl w:val="1"/>
          <w:numId w:val="3"/>
        </w:numPr>
        <w:tabs>
          <w:tab w:val="left" w:pos="851"/>
        </w:tabs>
        <w:ind w:left="0" w:right="0" w:firstLine="360"/>
      </w:pPr>
      <w:r>
        <w:t xml:space="preserve">Данный </w:t>
      </w:r>
      <w:r>
        <w:t>локальный акт является приложением к Уставу школы</w:t>
      </w:r>
      <w:r>
        <w:t>, Правилам внутреннего распорядка обучающихся и подлежит обязательному исполнению всеми обучающимися школы</w:t>
      </w:r>
      <w:r>
        <w:t xml:space="preserve">. </w:t>
      </w:r>
    </w:p>
    <w:p w:rsidR="00F87B65" w:rsidRDefault="0059752C" w:rsidP="0059752C">
      <w:pPr>
        <w:numPr>
          <w:ilvl w:val="1"/>
          <w:numId w:val="3"/>
        </w:numPr>
        <w:tabs>
          <w:tab w:val="left" w:pos="851"/>
        </w:tabs>
        <w:ind w:left="0" w:right="0" w:firstLine="360"/>
      </w:pPr>
      <w:r>
        <w:t>За нарушение данного локального акта учащиеся могут быть подвергнуты дисциплинарной ответственност</w:t>
      </w:r>
      <w:r>
        <w:t xml:space="preserve">и и общественному порицанию. </w:t>
      </w:r>
    </w:p>
    <w:p w:rsidR="00F87B65" w:rsidRDefault="0059752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87B65" w:rsidRDefault="0059752C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F87B65">
      <w:pgSz w:w="11906" w:h="16838"/>
      <w:pgMar w:top="1193" w:right="845" w:bottom="13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F75"/>
    <w:multiLevelType w:val="multilevel"/>
    <w:tmpl w:val="46A48AE8"/>
    <w:lvl w:ilvl="0">
      <w:start w:val="6"/>
      <w:numFmt w:val="decimal"/>
      <w:lvlText w:val="%1.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8D5EB5"/>
    <w:multiLevelType w:val="multilevel"/>
    <w:tmpl w:val="01880A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F4540"/>
    <w:multiLevelType w:val="hybridMultilevel"/>
    <w:tmpl w:val="F7843E6A"/>
    <w:lvl w:ilvl="0" w:tplc="F8F0AC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6EFD6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AC0D7C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6BFD4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0F196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26518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80455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82924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90818E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65"/>
    <w:rsid w:val="0059752C"/>
    <w:rsid w:val="00F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0428"/>
  <w15:docId w15:val="{F73AD34C-C26A-4460-985D-94F7098C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Трезубова</cp:lastModifiedBy>
  <cp:revision>2</cp:revision>
  <dcterms:created xsi:type="dcterms:W3CDTF">2018-11-26T16:35:00Z</dcterms:created>
  <dcterms:modified xsi:type="dcterms:W3CDTF">2018-11-26T16:35:00Z</dcterms:modified>
</cp:coreProperties>
</file>